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76" w:rsidRPr="00032BB9" w:rsidRDefault="00E31376" w:rsidP="00E31376">
      <w:pPr>
        <w:spacing w:after="8" w:line="275" w:lineRule="exact"/>
        <w:jc w:val="right"/>
        <w:textAlignment w:val="baseline"/>
        <w:rPr>
          <w:rFonts w:asciiTheme="majorHAnsi" w:eastAsia="Garamond" w:hAnsiTheme="majorHAnsi" w:cs="Times New Roman"/>
          <w:b/>
          <w:color w:val="000000"/>
          <w:spacing w:val="-5"/>
          <w:u w:val="single"/>
        </w:rPr>
      </w:pPr>
      <w:proofErr w:type="spellStart"/>
      <w:r w:rsidRPr="00032BB9">
        <w:rPr>
          <w:rFonts w:asciiTheme="majorHAnsi" w:eastAsia="Garamond" w:hAnsiTheme="majorHAnsi" w:cs="Times New Roman"/>
          <w:b/>
          <w:color w:val="000000"/>
          <w:spacing w:val="-5"/>
          <w:u w:val="single"/>
        </w:rPr>
        <w:t>C&amp;SAnnexure-XIII</w:t>
      </w:r>
      <w:proofErr w:type="spellEnd"/>
    </w:p>
    <w:p w:rsidR="00E31376" w:rsidRPr="00032BB9" w:rsidRDefault="00E31376" w:rsidP="00E31376">
      <w:pPr>
        <w:spacing w:after="8" w:line="275" w:lineRule="exact"/>
        <w:jc w:val="right"/>
        <w:textAlignment w:val="baseline"/>
        <w:rPr>
          <w:rFonts w:asciiTheme="majorHAnsi" w:eastAsia="Garamond" w:hAnsiTheme="majorHAnsi" w:cs="Times New Roman"/>
          <w:b/>
          <w:color w:val="000000"/>
          <w:spacing w:val="-5"/>
          <w:u w:val="single"/>
        </w:rPr>
      </w:pPr>
    </w:p>
    <w:p w:rsidR="00E31376" w:rsidRPr="001F3DEB" w:rsidRDefault="00E31376" w:rsidP="00E31376">
      <w:pPr>
        <w:spacing w:after="8" w:line="275" w:lineRule="exact"/>
        <w:jc w:val="center"/>
        <w:textAlignment w:val="baseline"/>
        <w:rPr>
          <w:rFonts w:asciiTheme="majorHAnsi" w:eastAsia="Garamond" w:hAnsiTheme="majorHAnsi" w:cs="Times New Roman"/>
          <w:b/>
          <w:color w:val="000000"/>
          <w:spacing w:val="-5"/>
          <w:u w:val="single"/>
        </w:rPr>
      </w:pPr>
      <w:r w:rsidRPr="001F3DEB">
        <w:rPr>
          <w:rFonts w:asciiTheme="majorHAnsi" w:eastAsia="Garamond" w:hAnsiTheme="majorHAnsi" w:cs="Times New Roman"/>
          <w:b/>
          <w:color w:val="000000"/>
          <w:spacing w:val="-5"/>
          <w:u w:val="single"/>
        </w:rPr>
        <w:t>Letter for deposit of securities for additional base capital</w:t>
      </w:r>
    </w:p>
    <w:p w:rsidR="00E31376" w:rsidRPr="001F3DEB" w:rsidRDefault="00E31376" w:rsidP="00E31376">
      <w:pPr>
        <w:spacing w:after="8" w:line="275" w:lineRule="exact"/>
        <w:jc w:val="center"/>
        <w:textAlignment w:val="baseline"/>
        <w:rPr>
          <w:rFonts w:asciiTheme="majorHAnsi" w:eastAsia="Garamond" w:hAnsiTheme="majorHAnsi" w:cs="Times New Roman"/>
          <w:b/>
          <w:color w:val="000000"/>
          <w:spacing w:val="-5"/>
          <w:u w:val="single"/>
        </w:rPr>
      </w:pPr>
    </w:p>
    <w:p w:rsidR="00E31376" w:rsidRPr="001F3DEB" w:rsidRDefault="00E31376" w:rsidP="00E31376">
      <w:pPr>
        <w:spacing w:after="8" w:line="275" w:lineRule="exact"/>
        <w:jc w:val="center"/>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On the letter head of Clearing Member</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Date:</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To,</w:t>
      </w:r>
    </w:p>
    <w:p w:rsidR="004658B5" w:rsidRDefault="004658B5" w:rsidP="004658B5">
      <w:pPr>
        <w:spacing w:after="8" w:line="275" w:lineRule="exact"/>
        <w:textAlignment w:val="baseline"/>
        <w:rPr>
          <w:rFonts w:asciiTheme="majorHAnsi" w:eastAsia="Garamond" w:hAnsiTheme="majorHAnsi" w:cs="Times New Roman"/>
          <w:color w:val="000000"/>
          <w:spacing w:val="-5"/>
        </w:rPr>
      </w:pPr>
      <w:r>
        <w:rPr>
          <w:rFonts w:asciiTheme="majorHAnsi" w:eastAsia="Garamond" w:hAnsiTheme="majorHAnsi" w:cs="Times New Roman"/>
          <w:color w:val="000000"/>
          <w:spacing w:val="-5"/>
        </w:rPr>
        <w:t>The Manager,</w:t>
      </w:r>
    </w:p>
    <w:p w:rsidR="004658B5" w:rsidRDefault="004658B5" w:rsidP="004658B5">
      <w:pPr>
        <w:spacing w:after="8" w:line="275" w:lineRule="exact"/>
        <w:jc w:val="both"/>
        <w:textAlignment w:val="baseline"/>
        <w:rPr>
          <w:rFonts w:asciiTheme="majorHAnsi" w:eastAsia="Garamond" w:hAnsiTheme="majorHAnsi" w:cs="Times New Roman"/>
          <w:color w:val="000000"/>
          <w:spacing w:val="-5"/>
        </w:rPr>
      </w:pPr>
      <w:proofErr w:type="gramStart"/>
      <w:r>
        <w:rPr>
          <w:rFonts w:asciiTheme="majorHAnsi" w:eastAsia="Garamond" w:hAnsiTheme="majorHAnsi" w:cs="Times New Roman"/>
          <w:color w:val="000000"/>
          <w:spacing w:val="-5"/>
        </w:rPr>
        <w:t>Metropolitan Clearing Corporation of India Ltd.</w:t>
      </w:r>
      <w:proofErr w:type="gramEnd"/>
    </w:p>
    <w:p w:rsidR="004658B5" w:rsidRDefault="004658B5" w:rsidP="004658B5">
      <w:pPr>
        <w:spacing w:after="8" w:line="275" w:lineRule="exact"/>
        <w:jc w:val="both"/>
        <w:textAlignment w:val="baseline"/>
        <w:rPr>
          <w:rFonts w:asciiTheme="majorHAnsi" w:eastAsia="Garamond" w:hAnsiTheme="majorHAnsi" w:cs="Times New Roman"/>
          <w:color w:val="000000"/>
          <w:spacing w:val="-5"/>
        </w:rPr>
      </w:pPr>
      <w:r>
        <w:rPr>
          <w:rFonts w:asciiTheme="majorHAnsi" w:eastAsia="Garamond" w:hAnsiTheme="majorHAnsi" w:cs="Times New Roman"/>
          <w:color w:val="000000"/>
          <w:spacing w:val="-5"/>
        </w:rPr>
        <w:t xml:space="preserve">Reliable Tech Park, 403-A, B-Wing, </w:t>
      </w:r>
    </w:p>
    <w:p w:rsidR="004658B5" w:rsidRDefault="004658B5" w:rsidP="004658B5">
      <w:pPr>
        <w:spacing w:after="8" w:line="275" w:lineRule="exact"/>
        <w:jc w:val="both"/>
        <w:textAlignment w:val="baseline"/>
        <w:rPr>
          <w:rFonts w:asciiTheme="majorHAnsi" w:eastAsia="Garamond" w:hAnsiTheme="majorHAnsi" w:cs="Times New Roman"/>
          <w:color w:val="000000"/>
          <w:spacing w:val="-5"/>
        </w:rPr>
      </w:pPr>
      <w:r>
        <w:rPr>
          <w:rFonts w:asciiTheme="majorHAnsi" w:eastAsia="Garamond" w:hAnsiTheme="majorHAnsi" w:cs="Times New Roman"/>
          <w:color w:val="000000"/>
          <w:spacing w:val="-5"/>
        </w:rPr>
        <w:t>4th Floor, Thane-</w:t>
      </w:r>
      <w:proofErr w:type="spellStart"/>
      <w:r>
        <w:rPr>
          <w:rFonts w:asciiTheme="majorHAnsi" w:eastAsia="Garamond" w:hAnsiTheme="majorHAnsi" w:cs="Times New Roman"/>
          <w:color w:val="000000"/>
          <w:spacing w:val="-5"/>
        </w:rPr>
        <w:t>Belapur</w:t>
      </w:r>
      <w:proofErr w:type="spellEnd"/>
      <w:r>
        <w:rPr>
          <w:rFonts w:asciiTheme="majorHAnsi" w:eastAsia="Garamond" w:hAnsiTheme="majorHAnsi" w:cs="Times New Roman"/>
          <w:color w:val="000000"/>
          <w:spacing w:val="-5"/>
        </w:rPr>
        <w:t xml:space="preserve"> Road, </w:t>
      </w:r>
    </w:p>
    <w:p w:rsidR="004658B5" w:rsidRDefault="004658B5" w:rsidP="004658B5">
      <w:pPr>
        <w:spacing w:after="8" w:line="275" w:lineRule="exact"/>
        <w:jc w:val="both"/>
        <w:textAlignment w:val="baseline"/>
        <w:rPr>
          <w:rFonts w:asciiTheme="majorHAnsi" w:eastAsia="Garamond" w:hAnsiTheme="majorHAnsi" w:cs="Times New Roman"/>
          <w:color w:val="000000"/>
          <w:spacing w:val="-5"/>
        </w:rPr>
      </w:pPr>
      <w:proofErr w:type="spellStart"/>
      <w:r>
        <w:rPr>
          <w:rFonts w:asciiTheme="majorHAnsi" w:eastAsia="Garamond" w:hAnsiTheme="majorHAnsi" w:cs="Times New Roman"/>
          <w:color w:val="000000"/>
          <w:spacing w:val="-5"/>
        </w:rPr>
        <w:t>Airoli</w:t>
      </w:r>
      <w:proofErr w:type="spellEnd"/>
      <w:r>
        <w:rPr>
          <w:rFonts w:asciiTheme="majorHAnsi" w:eastAsia="Garamond" w:hAnsiTheme="majorHAnsi" w:cs="Times New Roman"/>
          <w:color w:val="000000"/>
          <w:spacing w:val="-5"/>
        </w:rPr>
        <w:t xml:space="preserve"> (E), </w:t>
      </w:r>
      <w:proofErr w:type="spellStart"/>
      <w:r>
        <w:rPr>
          <w:rFonts w:asciiTheme="majorHAnsi" w:eastAsia="Garamond" w:hAnsiTheme="majorHAnsi" w:cs="Times New Roman"/>
          <w:color w:val="000000"/>
          <w:spacing w:val="-5"/>
        </w:rPr>
        <w:t>Navi</w:t>
      </w:r>
      <w:proofErr w:type="spellEnd"/>
      <w:r>
        <w:rPr>
          <w:rFonts w:asciiTheme="majorHAnsi" w:eastAsia="Garamond" w:hAnsiTheme="majorHAnsi" w:cs="Times New Roman"/>
          <w:color w:val="000000"/>
          <w:spacing w:val="-5"/>
        </w:rPr>
        <w:t xml:space="preserve"> Mumbai - 400708, India</w:t>
      </w:r>
    </w:p>
    <w:p w:rsidR="004658B5" w:rsidRPr="001F3DEB" w:rsidRDefault="004658B5"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Please find enclosed herewith the Schedule 1 to pledge deed duly signed by us for marking pledge in favor of Metropolitan Clearing Corporation of India Ltd. for the following securities towards Additional Base Capital. I / We affirm that these securities shall be considered to be part of the 'Said Securities' referred to in the Deed of pledge executed by me / us on the ______________day _________of ________</w:t>
      </w:r>
      <w:proofErr w:type="gramStart"/>
      <w:r w:rsidRPr="001F3DEB">
        <w:rPr>
          <w:rFonts w:asciiTheme="majorHAnsi" w:eastAsia="Garamond" w:hAnsiTheme="majorHAnsi" w:cs="Times New Roman"/>
          <w:color w:val="000000"/>
          <w:spacing w:val="-5"/>
        </w:rPr>
        <w:t>20  _</w:t>
      </w:r>
      <w:proofErr w:type="gramEnd"/>
      <w:r w:rsidRPr="001F3DEB">
        <w:rPr>
          <w:rFonts w:asciiTheme="majorHAnsi" w:eastAsia="Garamond" w:hAnsiTheme="majorHAnsi" w:cs="Times New Roman"/>
          <w:color w:val="000000"/>
          <w:spacing w:val="-5"/>
        </w:rPr>
        <w:t>__________</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tbl>
      <w:tblPr>
        <w:tblW w:w="9595" w:type="dxa"/>
        <w:tblInd w:w="8" w:type="dxa"/>
        <w:tblLayout w:type="fixed"/>
        <w:tblCellMar>
          <w:left w:w="0" w:type="dxa"/>
          <w:right w:w="0" w:type="dxa"/>
        </w:tblCellMar>
        <w:tblLook w:val="0000" w:firstRow="0" w:lastRow="0" w:firstColumn="0" w:lastColumn="0" w:noHBand="0" w:noVBand="0"/>
      </w:tblPr>
      <w:tblGrid>
        <w:gridCol w:w="3436"/>
        <w:gridCol w:w="1460"/>
        <w:gridCol w:w="2875"/>
        <w:gridCol w:w="1824"/>
      </w:tblGrid>
      <w:tr w:rsidR="00E31376" w:rsidRPr="001F3DEB" w:rsidTr="00464C81">
        <w:trPr>
          <w:trHeight w:hRule="exact" w:val="528"/>
        </w:trPr>
        <w:tc>
          <w:tcPr>
            <w:tcW w:w="3436"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spacing w:after="242" w:line="276" w:lineRule="exact"/>
              <w:ind w:right="542"/>
              <w:jc w:val="right"/>
              <w:textAlignment w:val="baseline"/>
              <w:rPr>
                <w:rFonts w:asciiTheme="majorHAnsi" w:eastAsia="Times New Roman" w:hAnsiTheme="majorHAnsi" w:cs="Times New Roman"/>
                <w:color w:val="000000"/>
              </w:rPr>
            </w:pPr>
            <w:r w:rsidRPr="001F3DEB">
              <w:rPr>
                <w:rFonts w:asciiTheme="majorHAnsi" w:eastAsia="Times New Roman" w:hAnsiTheme="majorHAnsi" w:cs="Times New Roman"/>
                <w:color w:val="000000"/>
              </w:rPr>
              <w:t>Company / Security Symbol</w:t>
            </w:r>
          </w:p>
        </w:tc>
        <w:tc>
          <w:tcPr>
            <w:tcW w:w="1460"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spacing w:after="242" w:line="276" w:lineRule="exact"/>
              <w:ind w:right="908"/>
              <w:jc w:val="right"/>
              <w:textAlignment w:val="baseline"/>
              <w:rPr>
                <w:rFonts w:asciiTheme="majorHAnsi" w:eastAsia="Times New Roman" w:hAnsiTheme="majorHAnsi" w:cs="Times New Roman"/>
                <w:color w:val="000000"/>
              </w:rPr>
            </w:pPr>
            <w:r w:rsidRPr="001F3DEB">
              <w:rPr>
                <w:rFonts w:asciiTheme="majorHAnsi" w:eastAsia="Times New Roman" w:hAnsiTheme="majorHAnsi" w:cs="Times New Roman"/>
                <w:color w:val="000000"/>
              </w:rPr>
              <w:t>ISIN</w:t>
            </w:r>
          </w:p>
        </w:tc>
        <w:tc>
          <w:tcPr>
            <w:tcW w:w="2875"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spacing w:after="242" w:line="276" w:lineRule="exact"/>
              <w:ind w:right="423"/>
              <w:jc w:val="right"/>
              <w:textAlignment w:val="baseline"/>
              <w:rPr>
                <w:rFonts w:asciiTheme="majorHAnsi" w:eastAsia="Times New Roman" w:hAnsiTheme="majorHAnsi" w:cs="Times New Roman"/>
                <w:color w:val="000000"/>
              </w:rPr>
            </w:pPr>
            <w:r w:rsidRPr="001F3DEB">
              <w:rPr>
                <w:rFonts w:asciiTheme="majorHAnsi" w:eastAsia="Times New Roman" w:hAnsiTheme="majorHAnsi" w:cs="Times New Roman"/>
                <w:color w:val="000000"/>
              </w:rPr>
              <w:t>Total number of Shares*</w:t>
            </w:r>
          </w:p>
        </w:tc>
        <w:tc>
          <w:tcPr>
            <w:tcW w:w="1824"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spacing w:after="242" w:line="276" w:lineRule="exact"/>
              <w:ind w:right="869"/>
              <w:jc w:val="right"/>
              <w:textAlignment w:val="baseline"/>
              <w:rPr>
                <w:rFonts w:asciiTheme="majorHAnsi" w:eastAsia="Times New Roman" w:hAnsiTheme="majorHAnsi" w:cs="Times New Roman"/>
                <w:color w:val="000000"/>
              </w:rPr>
            </w:pPr>
            <w:r w:rsidRPr="001F3DEB">
              <w:rPr>
                <w:rFonts w:asciiTheme="majorHAnsi" w:eastAsia="Times New Roman" w:hAnsiTheme="majorHAnsi" w:cs="Times New Roman"/>
                <w:color w:val="000000"/>
              </w:rPr>
              <w:t>Remarks</w:t>
            </w:r>
          </w:p>
        </w:tc>
      </w:tr>
      <w:tr w:rsidR="00E31376" w:rsidRPr="001F3DEB" w:rsidTr="00464C81">
        <w:trPr>
          <w:trHeight w:hRule="exact" w:val="523"/>
        </w:trPr>
        <w:tc>
          <w:tcPr>
            <w:tcW w:w="3436"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c>
          <w:tcPr>
            <w:tcW w:w="1460"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c>
          <w:tcPr>
            <w:tcW w:w="2875"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c>
          <w:tcPr>
            <w:tcW w:w="1824" w:type="dxa"/>
            <w:tcBorders>
              <w:top w:val="single" w:sz="6" w:space="0" w:color="000000"/>
              <w:left w:val="single" w:sz="6" w:space="0" w:color="000000"/>
              <w:bottom w:val="single" w:sz="6" w:space="0" w:color="000000"/>
              <w:right w:val="single" w:sz="6" w:space="0" w:color="000000"/>
            </w:tcBorders>
          </w:tcPr>
          <w:p w:rsidR="00E31376" w:rsidRPr="001F3DEB" w:rsidRDefault="00E31376"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r>
    </w:tbl>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3637A3">
        <w:rPr>
          <w:rFonts w:asciiTheme="majorHAnsi" w:eastAsia="Garamond" w:hAnsiTheme="majorHAnsi" w:cs="Times New Roman"/>
          <w:color w:val="000000"/>
          <w:spacing w:val="-5"/>
        </w:rPr>
        <w:t>Note: The member needs to send this document (with Custodian's Acknowledged copy) to the Member Compliance Department of the MCCIL.</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*"Total number of shares" represents to the total pledged shares of that particular scrip.</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b/>
          <w:color w:val="000000"/>
          <w:spacing w:val="-5"/>
          <w:u w:val="single"/>
        </w:rPr>
        <w:t>Members Declaration</w:t>
      </w:r>
      <w:r w:rsidRPr="001F3DEB">
        <w:rPr>
          <w:rFonts w:asciiTheme="majorHAnsi" w:eastAsia="Garamond" w:hAnsiTheme="majorHAnsi" w:cs="Times New Roman"/>
          <w:color w:val="000000"/>
          <w:spacing w:val="-5"/>
        </w:rPr>
        <w:t>:</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We have considered the ratio of cash and non-cash collaterals as specified by the MCCIL. We also understand that our margin limits shall increase accordingly and that the said amount shall be withheld with the MCCIL, as Additional Deposit/ Additional Base Capital / margin, until further instructions given by us.</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Thanking you</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Yours faithfully,</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For and on behalf of ___________</w:t>
      </w:r>
      <w:r w:rsidRPr="001F3DEB">
        <w:rPr>
          <w:rFonts w:asciiTheme="majorHAnsi" w:hAnsiTheme="majorHAnsi"/>
        </w:rPr>
        <w:t xml:space="preserve"> </w:t>
      </w:r>
      <w:r w:rsidRPr="001F3DEB">
        <w:rPr>
          <w:rFonts w:asciiTheme="majorHAnsi" w:eastAsia="Garamond" w:hAnsiTheme="majorHAnsi" w:cs="Times New Roman"/>
          <w:color w:val="000000"/>
          <w:spacing w:val="-5"/>
        </w:rPr>
        <w:t>Member ID</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DP ID _____________ Client Id__________</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b/>
          <w:color w:val="000000"/>
          <w:spacing w:val="-5"/>
        </w:rPr>
      </w:pPr>
      <w:r w:rsidRPr="001F3DEB">
        <w:rPr>
          <w:rFonts w:asciiTheme="majorHAnsi" w:eastAsia="Garamond" w:hAnsiTheme="majorHAnsi" w:cs="Times New Roman"/>
          <w:b/>
          <w:color w:val="000000"/>
          <w:spacing w:val="-5"/>
        </w:rPr>
        <w:t>Authorized Signatory</w:t>
      </w:r>
    </w:p>
    <w:p w:rsidR="00E31376" w:rsidRPr="001F3DEB" w:rsidRDefault="00E31376" w:rsidP="00E31376">
      <w:pPr>
        <w:spacing w:after="8" w:line="275" w:lineRule="exact"/>
        <w:jc w:val="both"/>
        <w:textAlignment w:val="baseline"/>
        <w:rPr>
          <w:rFonts w:asciiTheme="majorHAnsi" w:eastAsia="Garamond" w:hAnsiTheme="majorHAnsi" w:cs="Times New Roman"/>
          <w:b/>
          <w:color w:val="000000"/>
          <w:spacing w:val="-5"/>
        </w:rPr>
      </w:pPr>
    </w:p>
    <w:p w:rsidR="00E31376" w:rsidRPr="001F3DEB" w:rsidRDefault="00E31376" w:rsidP="00E31376">
      <w:pPr>
        <w:spacing w:after="8" w:line="275" w:lineRule="exact"/>
        <w:jc w:val="both"/>
        <w:textAlignment w:val="baseline"/>
        <w:rPr>
          <w:rFonts w:asciiTheme="majorHAnsi" w:eastAsia="Garamond" w:hAnsiTheme="majorHAnsi" w:cs="Times New Roman"/>
          <w:b/>
          <w:color w:val="000000"/>
          <w:spacing w:val="-5"/>
        </w:rPr>
      </w:pPr>
      <w:r w:rsidRPr="001F3DEB">
        <w:rPr>
          <w:rFonts w:asciiTheme="majorHAnsi" w:eastAsia="Garamond" w:hAnsiTheme="majorHAnsi" w:cs="Times New Roman"/>
          <w:b/>
          <w:color w:val="000000"/>
          <w:spacing w:val="-5"/>
        </w:rPr>
        <w:t>Name:</w:t>
      </w:r>
    </w:p>
    <w:p w:rsidR="00E31376" w:rsidRPr="001F3DEB" w:rsidRDefault="00E31376" w:rsidP="00E31376">
      <w:pPr>
        <w:spacing w:after="8" w:line="275" w:lineRule="exact"/>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b/>
          <w:color w:val="000000"/>
          <w:spacing w:val="-5"/>
        </w:rPr>
        <w:t>Designation</w:t>
      </w:r>
      <w:r w:rsidRPr="001F3DEB">
        <w:rPr>
          <w:rFonts w:asciiTheme="majorHAnsi" w:eastAsia="Garamond" w:hAnsiTheme="majorHAnsi" w:cs="Times New Roman"/>
          <w:color w:val="000000"/>
          <w:spacing w:val="-5"/>
        </w:rPr>
        <w:t>.</w:t>
      </w:r>
      <w:bookmarkStart w:id="0" w:name="_GoBack"/>
      <w:bookmarkEnd w:id="0"/>
      <w:proofErr w:type="gramEnd"/>
    </w:p>
    <w:sectPr w:rsidR="00E31376" w:rsidRPr="001F3DEB" w:rsidSect="004658B5">
      <w:headerReference w:type="default" r:id="rId7"/>
      <w:pgSz w:w="12240" w:h="15840"/>
      <w:pgMar w:top="81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F2" w:rsidRDefault="009818F2" w:rsidP="0042250C">
      <w:pPr>
        <w:spacing w:after="0" w:line="240" w:lineRule="auto"/>
      </w:pPr>
      <w:r>
        <w:separator/>
      </w:r>
    </w:p>
  </w:endnote>
  <w:endnote w:type="continuationSeparator" w:id="0">
    <w:p w:rsidR="009818F2" w:rsidRDefault="009818F2" w:rsidP="00422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F2" w:rsidRDefault="009818F2" w:rsidP="0042250C">
      <w:pPr>
        <w:spacing w:after="0" w:line="240" w:lineRule="auto"/>
      </w:pPr>
      <w:r>
        <w:separator/>
      </w:r>
    </w:p>
  </w:footnote>
  <w:footnote w:type="continuationSeparator" w:id="0">
    <w:p w:rsidR="009818F2" w:rsidRDefault="009818F2" w:rsidP="00422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0C" w:rsidRDefault="0042250C" w:rsidP="004225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76"/>
    <w:rsid w:val="00047CB9"/>
    <w:rsid w:val="001234F7"/>
    <w:rsid w:val="001A28C3"/>
    <w:rsid w:val="0042250C"/>
    <w:rsid w:val="004658B5"/>
    <w:rsid w:val="00576384"/>
    <w:rsid w:val="0093769B"/>
    <w:rsid w:val="009818F2"/>
    <w:rsid w:val="00B26216"/>
    <w:rsid w:val="00B30B3F"/>
    <w:rsid w:val="00E31376"/>
    <w:rsid w:val="00F03392"/>
    <w:rsid w:val="00F6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0C"/>
  </w:style>
  <w:style w:type="paragraph" w:styleId="Footer">
    <w:name w:val="footer"/>
    <w:basedOn w:val="Normal"/>
    <w:link w:val="FooterChar"/>
    <w:uiPriority w:val="99"/>
    <w:unhideWhenUsed/>
    <w:rsid w:val="00422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0C"/>
  </w:style>
  <w:style w:type="paragraph" w:styleId="BalloonText">
    <w:name w:val="Balloon Text"/>
    <w:basedOn w:val="Normal"/>
    <w:link w:val="BalloonTextChar"/>
    <w:uiPriority w:val="99"/>
    <w:semiHidden/>
    <w:unhideWhenUsed/>
    <w:rsid w:val="0042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50C"/>
  </w:style>
  <w:style w:type="paragraph" w:styleId="Footer">
    <w:name w:val="footer"/>
    <w:basedOn w:val="Normal"/>
    <w:link w:val="FooterChar"/>
    <w:uiPriority w:val="99"/>
    <w:unhideWhenUsed/>
    <w:rsid w:val="00422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50C"/>
  </w:style>
  <w:style w:type="paragraph" w:styleId="BalloonText">
    <w:name w:val="Balloon Text"/>
    <w:basedOn w:val="Normal"/>
    <w:link w:val="BalloonTextChar"/>
    <w:uiPriority w:val="99"/>
    <w:semiHidden/>
    <w:unhideWhenUsed/>
    <w:rsid w:val="00422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Khan/MCCIL/Member Compliances</dc:creator>
  <cp:lastModifiedBy>AmarS1070</cp:lastModifiedBy>
  <cp:revision>10</cp:revision>
  <cp:lastPrinted>2018-10-04T12:07:00Z</cp:lastPrinted>
  <dcterms:created xsi:type="dcterms:W3CDTF">2018-10-04T07:04:00Z</dcterms:created>
  <dcterms:modified xsi:type="dcterms:W3CDTF">2018-10-04T12:09:00Z</dcterms:modified>
</cp:coreProperties>
</file>