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F3" w:rsidRDefault="00AF60F3" w:rsidP="00AA17C0">
      <w:pPr>
        <w:pStyle w:val="NoSpacing"/>
        <w:ind w:left="720"/>
        <w:jc w:val="center"/>
        <w:outlineLvl w:val="0"/>
        <w:rPr>
          <w:rFonts w:ascii="Times New Roman" w:hAnsi="Times New Roman"/>
          <w:b/>
          <w:u w:val="single"/>
        </w:rPr>
      </w:pPr>
      <w:bookmarkStart w:id="0" w:name="_GoBack"/>
      <w:bookmarkEnd w:id="0"/>
      <w:r>
        <w:rPr>
          <w:rFonts w:cs="Calibri"/>
          <w:b/>
          <w:sz w:val="21"/>
          <w:szCs w:val="21"/>
          <w:u w:val="single"/>
        </w:rPr>
        <w:t>Annexure-I</w:t>
      </w:r>
    </w:p>
    <w:p w:rsidR="00AA17C0" w:rsidRPr="00AA17C0" w:rsidRDefault="00AA17C0" w:rsidP="00AA17C0">
      <w:pPr>
        <w:pStyle w:val="NoSpacing"/>
        <w:ind w:left="720"/>
        <w:jc w:val="center"/>
        <w:outlineLvl w:val="0"/>
        <w:rPr>
          <w:rFonts w:ascii="Times New Roman" w:hAnsi="Times New Roman"/>
          <w:b/>
          <w:u w:val="single"/>
        </w:rPr>
      </w:pPr>
      <w:r w:rsidRPr="00AA17C0">
        <w:rPr>
          <w:rFonts w:ascii="Times New Roman" w:hAnsi="Times New Roman"/>
          <w:b/>
          <w:u w:val="single"/>
        </w:rPr>
        <w:t>On company’s letterhead</w:t>
      </w:r>
      <w:r w:rsidR="00BC3F74">
        <w:rPr>
          <w:rFonts w:ascii="Times New Roman" w:hAnsi="Times New Roman"/>
          <w:b/>
          <w:u w:val="single"/>
        </w:rPr>
        <w:t xml:space="preserve">  </w:t>
      </w:r>
    </w:p>
    <w:p w:rsidR="00AA17C0" w:rsidRPr="00AA17C0" w:rsidRDefault="00AA17C0" w:rsidP="00AA17C0">
      <w:pPr>
        <w:spacing w:line="192" w:lineRule="auto"/>
        <w:rPr>
          <w:rFonts w:ascii="Times New Roman" w:hAnsi="Times New Roman" w:cs="Times New Roman"/>
          <w:b/>
          <w:u w:val="single"/>
        </w:rPr>
      </w:pP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To</w:t>
      </w:r>
      <w:r w:rsidR="00BC3F74" w:rsidRPr="0019249B">
        <w:rPr>
          <w:rFonts w:eastAsia="Times New Roman" w:cs="Times New Roman"/>
          <w:sz w:val="21"/>
          <w:szCs w:val="21"/>
          <w:lang w:bidi="en-US"/>
        </w:rPr>
        <w:tab/>
      </w:r>
      <w:r w:rsidR="00BC3F74" w:rsidRPr="0019249B">
        <w:rPr>
          <w:rFonts w:eastAsia="Times New Roman" w:cs="Times New Roman"/>
          <w:sz w:val="21"/>
          <w:szCs w:val="21"/>
          <w:lang w:bidi="en-US"/>
        </w:rPr>
        <w:tab/>
      </w:r>
      <w:r w:rsidR="00BC3F74" w:rsidRPr="0019249B">
        <w:rPr>
          <w:rFonts w:eastAsia="Times New Roman" w:cs="Times New Roman"/>
          <w:sz w:val="21"/>
          <w:szCs w:val="21"/>
          <w:lang w:bidi="en-US"/>
        </w:rPr>
        <w:tab/>
      </w:r>
      <w:r w:rsidR="00BC3F74" w:rsidRPr="0019249B">
        <w:rPr>
          <w:rFonts w:eastAsia="Times New Roman" w:cs="Times New Roman"/>
          <w:sz w:val="21"/>
          <w:szCs w:val="21"/>
          <w:lang w:bidi="en-US"/>
        </w:rPr>
        <w:tab/>
      </w:r>
      <w:r w:rsidR="00BC3F74" w:rsidRPr="0019249B">
        <w:rPr>
          <w:rFonts w:eastAsia="Times New Roman" w:cs="Times New Roman"/>
          <w:sz w:val="21"/>
          <w:szCs w:val="21"/>
          <w:lang w:bidi="en-US"/>
        </w:rPr>
        <w:tab/>
      </w:r>
      <w:r w:rsidR="00BC3F74" w:rsidRPr="0019249B">
        <w:rPr>
          <w:rFonts w:eastAsia="Times New Roman" w:cs="Times New Roman"/>
          <w:sz w:val="21"/>
          <w:szCs w:val="21"/>
          <w:lang w:bidi="en-US"/>
        </w:rPr>
        <w:tab/>
      </w:r>
      <w:r w:rsidR="00BC3F74" w:rsidRPr="0019249B">
        <w:rPr>
          <w:rFonts w:eastAsia="Times New Roman" w:cs="Times New Roman"/>
          <w:sz w:val="21"/>
          <w:szCs w:val="21"/>
          <w:lang w:bidi="en-US"/>
        </w:rPr>
        <w:tab/>
      </w:r>
      <w:r w:rsidR="00BC3F74" w:rsidRPr="0019249B">
        <w:rPr>
          <w:rFonts w:eastAsia="Times New Roman" w:cs="Times New Roman"/>
          <w:sz w:val="21"/>
          <w:szCs w:val="21"/>
          <w:lang w:bidi="en-US"/>
        </w:rPr>
        <w:tab/>
      </w:r>
      <w:r w:rsidR="00BC3F74" w:rsidRPr="0019249B">
        <w:rPr>
          <w:rFonts w:eastAsia="Times New Roman" w:cs="Times New Roman"/>
          <w:sz w:val="21"/>
          <w:szCs w:val="21"/>
          <w:lang w:bidi="en-US"/>
        </w:rPr>
        <w:tab/>
      </w:r>
      <w:r w:rsidR="00BC3F74" w:rsidRPr="0019249B">
        <w:rPr>
          <w:rFonts w:eastAsia="Times New Roman" w:cs="Times New Roman"/>
          <w:sz w:val="21"/>
          <w:szCs w:val="21"/>
          <w:lang w:bidi="en-US"/>
        </w:rPr>
        <w:tab/>
      </w:r>
      <w:r w:rsidR="00BC3F74" w:rsidRPr="0019249B">
        <w:rPr>
          <w:rFonts w:eastAsia="Times New Roman" w:cs="Times New Roman"/>
          <w:sz w:val="21"/>
          <w:szCs w:val="21"/>
          <w:lang w:bidi="en-US"/>
        </w:rPr>
        <w:tab/>
      </w: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The Membership Department</w:t>
      </w:r>
    </w:p>
    <w:p w:rsidR="00D07C3C" w:rsidRPr="0019249B" w:rsidRDefault="00DD315E"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 xml:space="preserve">Indian Commodity Exchange Ltd. </w:t>
      </w:r>
    </w:p>
    <w:p w:rsidR="00DD315E" w:rsidRPr="0019249B" w:rsidRDefault="00DD315E"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 xml:space="preserve">Reliable Tech Park, 403-A, B-Wing, 4th Floor, </w:t>
      </w:r>
    </w:p>
    <w:p w:rsidR="00DD315E" w:rsidRPr="0019249B" w:rsidRDefault="00DD315E"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Thane-</w:t>
      </w:r>
      <w:proofErr w:type="spellStart"/>
      <w:r w:rsidRPr="0019249B">
        <w:rPr>
          <w:rFonts w:eastAsia="Times New Roman" w:cs="Times New Roman"/>
          <w:sz w:val="21"/>
          <w:szCs w:val="21"/>
          <w:lang w:bidi="en-US"/>
        </w:rPr>
        <w:t>Belapur</w:t>
      </w:r>
      <w:proofErr w:type="spellEnd"/>
      <w:r w:rsidRPr="0019249B">
        <w:rPr>
          <w:rFonts w:eastAsia="Times New Roman" w:cs="Times New Roman"/>
          <w:sz w:val="21"/>
          <w:szCs w:val="21"/>
          <w:lang w:bidi="en-US"/>
        </w:rPr>
        <w:t xml:space="preserve"> Road </w:t>
      </w:r>
      <w:proofErr w:type="spellStart"/>
      <w:r w:rsidRPr="0019249B">
        <w:rPr>
          <w:rFonts w:eastAsia="Times New Roman" w:cs="Times New Roman"/>
          <w:sz w:val="21"/>
          <w:szCs w:val="21"/>
          <w:lang w:bidi="en-US"/>
        </w:rPr>
        <w:t>Airoli</w:t>
      </w:r>
      <w:proofErr w:type="spellEnd"/>
      <w:r w:rsidRPr="0019249B">
        <w:rPr>
          <w:rFonts w:eastAsia="Times New Roman" w:cs="Times New Roman"/>
          <w:sz w:val="21"/>
          <w:szCs w:val="21"/>
          <w:lang w:bidi="en-US"/>
        </w:rPr>
        <w:t xml:space="preserve">, </w:t>
      </w:r>
    </w:p>
    <w:p w:rsidR="00AA17C0" w:rsidRPr="0019249B" w:rsidRDefault="00DD315E" w:rsidP="0019249B">
      <w:pPr>
        <w:widowControl w:val="0"/>
        <w:autoSpaceDE w:val="0"/>
        <w:autoSpaceDN w:val="0"/>
        <w:adjustRightInd w:val="0"/>
        <w:spacing w:before="10" w:line="230" w:lineRule="exact"/>
        <w:rPr>
          <w:rFonts w:eastAsia="Times New Roman" w:cs="Times New Roman"/>
          <w:sz w:val="21"/>
          <w:szCs w:val="21"/>
          <w:lang w:bidi="en-US"/>
        </w:rPr>
      </w:pPr>
      <w:proofErr w:type="spellStart"/>
      <w:r w:rsidRPr="0019249B">
        <w:rPr>
          <w:rFonts w:eastAsia="Times New Roman" w:cs="Times New Roman"/>
          <w:sz w:val="21"/>
          <w:szCs w:val="21"/>
          <w:lang w:bidi="en-US"/>
        </w:rPr>
        <w:t>Navi</w:t>
      </w:r>
      <w:proofErr w:type="spellEnd"/>
      <w:r w:rsidRPr="0019249B">
        <w:rPr>
          <w:rFonts w:eastAsia="Times New Roman" w:cs="Times New Roman"/>
          <w:sz w:val="21"/>
          <w:szCs w:val="21"/>
          <w:lang w:bidi="en-US"/>
        </w:rPr>
        <w:t xml:space="preserve"> Mumbai – 400 708, India. </w:t>
      </w: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 xml:space="preserve">Subject: </w:t>
      </w:r>
      <w:r w:rsidR="00255725">
        <w:rPr>
          <w:rFonts w:eastAsia="Times New Roman" w:cs="Times New Roman"/>
          <w:sz w:val="21"/>
          <w:szCs w:val="21"/>
          <w:lang w:bidi="en-US"/>
        </w:rPr>
        <w:t xml:space="preserve">Request </w:t>
      </w:r>
      <w:r w:rsidR="00C253F5" w:rsidRPr="0019249B">
        <w:rPr>
          <w:rFonts w:eastAsia="Times New Roman" w:cs="Times New Roman"/>
          <w:sz w:val="21"/>
          <w:szCs w:val="21"/>
          <w:lang w:bidi="en-US"/>
        </w:rPr>
        <w:t>MPLS leased</w:t>
      </w:r>
      <w:r w:rsidRPr="0019249B">
        <w:rPr>
          <w:rFonts w:eastAsia="Times New Roman" w:cs="Times New Roman"/>
          <w:sz w:val="21"/>
          <w:szCs w:val="21"/>
          <w:lang w:bidi="en-US"/>
        </w:rPr>
        <w:t xml:space="preserve"> line connectivity feasibility check.</w:t>
      </w:r>
    </w:p>
    <w:p w:rsidR="00C253F5" w:rsidRDefault="00C253F5" w:rsidP="0019249B">
      <w:pPr>
        <w:widowControl w:val="0"/>
        <w:autoSpaceDE w:val="0"/>
        <w:autoSpaceDN w:val="0"/>
        <w:adjustRightInd w:val="0"/>
        <w:spacing w:before="10" w:line="230" w:lineRule="exact"/>
        <w:rPr>
          <w:rFonts w:eastAsia="Times New Roman" w:cs="Times New Roman"/>
          <w:sz w:val="21"/>
          <w:szCs w:val="21"/>
          <w:lang w:bidi="en-US"/>
        </w:rPr>
      </w:pP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Dear Sir,</w:t>
      </w: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p w:rsidR="00AA17C0"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This has reference to your circular No……………………..dated…………….for the purpose of MPLS leased connectivity. We would like to apply for …….Mbps MPLS leased line connectivity, and hence requesting for location feasibility check for the same from the service provider of choice in the order as mentioned below.</w:t>
      </w:r>
    </w:p>
    <w:p w:rsidR="0019249B" w:rsidRPr="0019249B" w:rsidRDefault="0019249B" w:rsidP="0019249B">
      <w:pPr>
        <w:widowControl w:val="0"/>
        <w:autoSpaceDE w:val="0"/>
        <w:autoSpaceDN w:val="0"/>
        <w:adjustRightInd w:val="0"/>
        <w:spacing w:before="10" w:line="230" w:lineRule="exact"/>
        <w:rPr>
          <w:rFonts w:eastAsia="Times New Roman" w:cs="Times New Roman"/>
          <w:sz w:val="21"/>
          <w:szCs w:val="21"/>
          <w:lang w:bidi="en-US"/>
        </w:rPr>
      </w:pPr>
    </w:p>
    <w:tbl>
      <w:tblPr>
        <w:tblStyle w:val="TableGrid"/>
        <w:tblW w:w="0" w:type="auto"/>
        <w:tblLook w:val="04A0" w:firstRow="1" w:lastRow="0" w:firstColumn="1" w:lastColumn="0" w:noHBand="0" w:noVBand="1"/>
      </w:tblPr>
      <w:tblGrid>
        <w:gridCol w:w="2984"/>
        <w:gridCol w:w="2984"/>
        <w:gridCol w:w="2985"/>
      </w:tblGrid>
      <w:tr w:rsidR="00AA17C0" w:rsidRPr="0019249B" w:rsidTr="003D3048">
        <w:trPr>
          <w:trHeight w:val="288"/>
        </w:trPr>
        <w:tc>
          <w:tcPr>
            <w:tcW w:w="2984" w:type="dxa"/>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Priority*</w:t>
            </w:r>
          </w:p>
        </w:tc>
        <w:tc>
          <w:tcPr>
            <w:tcW w:w="2984" w:type="dxa"/>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First</w:t>
            </w:r>
          </w:p>
        </w:tc>
        <w:tc>
          <w:tcPr>
            <w:tcW w:w="2985" w:type="dxa"/>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Second</w:t>
            </w:r>
          </w:p>
        </w:tc>
      </w:tr>
      <w:tr w:rsidR="00AA17C0" w:rsidRPr="0019249B" w:rsidTr="003D3048">
        <w:trPr>
          <w:trHeight w:val="288"/>
        </w:trPr>
        <w:tc>
          <w:tcPr>
            <w:tcW w:w="2984" w:type="dxa"/>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MPLS service provider</w:t>
            </w:r>
          </w:p>
        </w:tc>
        <w:tc>
          <w:tcPr>
            <w:tcW w:w="2984" w:type="dxa"/>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c>
          <w:tcPr>
            <w:tcW w:w="2985" w:type="dxa"/>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r>
    </w:tbl>
    <w:p w:rsidR="0019249B" w:rsidRDefault="0019249B" w:rsidP="0019249B">
      <w:pPr>
        <w:widowControl w:val="0"/>
        <w:autoSpaceDE w:val="0"/>
        <w:autoSpaceDN w:val="0"/>
        <w:adjustRightInd w:val="0"/>
        <w:spacing w:before="10" w:line="230" w:lineRule="exact"/>
        <w:rPr>
          <w:rFonts w:eastAsia="Times New Roman" w:cs="Times New Roman"/>
          <w:sz w:val="21"/>
          <w:szCs w:val="21"/>
          <w:lang w:bidi="en-US"/>
        </w:rPr>
      </w:pP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 xml:space="preserve">* Please mention service provider name i.e. </w:t>
      </w:r>
      <w:proofErr w:type="spellStart"/>
      <w:r w:rsidRPr="0019249B">
        <w:rPr>
          <w:rFonts w:eastAsia="Times New Roman" w:cs="Times New Roman"/>
          <w:sz w:val="21"/>
          <w:szCs w:val="21"/>
          <w:lang w:bidi="en-US"/>
        </w:rPr>
        <w:t>Airtel</w:t>
      </w:r>
      <w:proofErr w:type="spellEnd"/>
      <w:r w:rsidRPr="0019249B">
        <w:rPr>
          <w:rFonts w:eastAsia="Times New Roman" w:cs="Times New Roman"/>
          <w:sz w:val="21"/>
          <w:szCs w:val="21"/>
          <w:lang w:bidi="en-US"/>
        </w:rPr>
        <w:t xml:space="preserve"> or TCL in the order of choice i.e. first choice and second choice.</w:t>
      </w: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780"/>
        <w:gridCol w:w="4338"/>
      </w:tblGrid>
      <w:tr w:rsidR="00AA17C0" w:rsidRPr="0019249B" w:rsidTr="00AA17C0">
        <w:trPr>
          <w:trHeight w:val="269"/>
        </w:trPr>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Sr. No.</w:t>
            </w:r>
          </w:p>
        </w:tc>
        <w:tc>
          <w:tcPr>
            <w:tcW w:w="378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Description</w:t>
            </w:r>
          </w:p>
        </w:tc>
        <w:tc>
          <w:tcPr>
            <w:tcW w:w="4338"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Details</w:t>
            </w:r>
          </w:p>
        </w:tc>
      </w:tr>
      <w:tr w:rsidR="00AA17C0" w:rsidRPr="0019249B" w:rsidTr="003D3048">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1</w:t>
            </w:r>
          </w:p>
        </w:tc>
        <w:tc>
          <w:tcPr>
            <w:tcW w:w="3780"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Name of Trading Member</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r>
      <w:tr w:rsidR="00AA17C0" w:rsidRPr="0019249B" w:rsidTr="003D3048">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2</w:t>
            </w:r>
          </w:p>
        </w:tc>
        <w:tc>
          <w:tcPr>
            <w:tcW w:w="3780"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Member ID</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r>
      <w:tr w:rsidR="00AA17C0" w:rsidRPr="0019249B" w:rsidTr="003D3048">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3</w:t>
            </w:r>
          </w:p>
        </w:tc>
        <w:tc>
          <w:tcPr>
            <w:tcW w:w="3780"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 xml:space="preserve">Connectivity Type </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 xml:space="preserve">MPLS  </w:t>
            </w:r>
          </w:p>
        </w:tc>
      </w:tr>
      <w:tr w:rsidR="00AA17C0" w:rsidRPr="0019249B" w:rsidTr="003D3048">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4</w:t>
            </w:r>
          </w:p>
        </w:tc>
        <w:tc>
          <w:tcPr>
            <w:tcW w:w="3780"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Bandwidth</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r>
      <w:tr w:rsidR="00AA17C0" w:rsidRPr="0019249B" w:rsidTr="00AA17C0">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5</w:t>
            </w:r>
          </w:p>
        </w:tc>
        <w:tc>
          <w:tcPr>
            <w:tcW w:w="378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Leased Line Installation Address</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r>
      <w:tr w:rsidR="00AA17C0" w:rsidRPr="0019249B" w:rsidTr="003D3048">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6</w:t>
            </w:r>
          </w:p>
        </w:tc>
        <w:tc>
          <w:tcPr>
            <w:tcW w:w="3780"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City &amp; PIN code</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r>
      <w:tr w:rsidR="00AA17C0" w:rsidRPr="0019249B" w:rsidTr="003D3048">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7</w:t>
            </w:r>
          </w:p>
        </w:tc>
        <w:tc>
          <w:tcPr>
            <w:tcW w:w="3780"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District and State</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r>
      <w:tr w:rsidR="00AA17C0" w:rsidRPr="0019249B" w:rsidTr="003D3048">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8</w:t>
            </w:r>
          </w:p>
        </w:tc>
        <w:tc>
          <w:tcPr>
            <w:tcW w:w="3780"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Contact person Name</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r>
      <w:tr w:rsidR="00AA17C0" w:rsidRPr="0019249B" w:rsidTr="003D3048">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9</w:t>
            </w:r>
          </w:p>
        </w:tc>
        <w:tc>
          <w:tcPr>
            <w:tcW w:w="3780"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Mobile Number of Contact Person</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r>
      <w:tr w:rsidR="00AA17C0" w:rsidRPr="0019249B" w:rsidTr="003D3048">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10</w:t>
            </w:r>
          </w:p>
        </w:tc>
        <w:tc>
          <w:tcPr>
            <w:tcW w:w="3780"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Site Phone No with STD code</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r>
      <w:tr w:rsidR="00AA17C0" w:rsidRPr="0019249B" w:rsidTr="003D3048">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11</w:t>
            </w:r>
          </w:p>
        </w:tc>
        <w:tc>
          <w:tcPr>
            <w:tcW w:w="3780"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FAX Number</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r>
      <w:tr w:rsidR="00AA17C0" w:rsidRPr="0019249B" w:rsidTr="003D3048">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12</w:t>
            </w:r>
          </w:p>
        </w:tc>
        <w:tc>
          <w:tcPr>
            <w:tcW w:w="3780"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Email Address</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r>
      <w:tr w:rsidR="00AA17C0" w:rsidRPr="0019249B" w:rsidTr="003D3048">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13</w:t>
            </w:r>
          </w:p>
        </w:tc>
        <w:tc>
          <w:tcPr>
            <w:tcW w:w="3780"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Please provide MUX details at the above given location</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 xml:space="preserve">MUX available : Y/N  </w:t>
            </w: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MUX ID -</w:t>
            </w: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 xml:space="preserve">Circuit ID  - </w:t>
            </w:r>
          </w:p>
        </w:tc>
      </w:tr>
      <w:tr w:rsidR="00AA17C0" w:rsidRPr="0019249B" w:rsidTr="003D3048">
        <w:tc>
          <w:tcPr>
            <w:tcW w:w="1170" w:type="dxa"/>
            <w:shd w:val="clear" w:color="auto" w:fill="auto"/>
            <w:vAlign w:val="center"/>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14</w:t>
            </w:r>
          </w:p>
        </w:tc>
        <w:tc>
          <w:tcPr>
            <w:tcW w:w="3780"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Service Provider</w:t>
            </w:r>
          </w:p>
        </w:tc>
        <w:tc>
          <w:tcPr>
            <w:tcW w:w="4338" w:type="dxa"/>
            <w:shd w:val="clear" w:color="auto" w:fill="auto"/>
          </w:tcPr>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tc>
      </w:tr>
    </w:tbl>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Note: Points 1 to 12 are mandatory or otherwise application will not be processed</w:t>
      </w: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sz w:val="21"/>
          <w:szCs w:val="21"/>
          <w:lang w:bidi="en-US"/>
        </w:rPr>
        <w:t>After completion of the feasibility check you are requested to intimate the same on our email-id-.. ………………………</w:t>
      </w:r>
    </w:p>
    <w:p w:rsidR="00AA17C0"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p>
    <w:p w:rsidR="00AA17C0" w:rsidRPr="0019249B" w:rsidRDefault="00AA17C0" w:rsidP="0019249B">
      <w:pPr>
        <w:widowControl w:val="0"/>
        <w:autoSpaceDE w:val="0"/>
        <w:autoSpaceDN w:val="0"/>
        <w:adjustRightInd w:val="0"/>
        <w:spacing w:before="10" w:line="230" w:lineRule="exact"/>
        <w:rPr>
          <w:rFonts w:eastAsia="Times New Roman" w:cs="Times New Roman"/>
          <w:b/>
          <w:sz w:val="21"/>
          <w:szCs w:val="21"/>
          <w:lang w:bidi="en-US"/>
        </w:rPr>
      </w:pPr>
      <w:r w:rsidRPr="0019249B">
        <w:rPr>
          <w:rFonts w:eastAsia="Times New Roman" w:cs="Times New Roman"/>
          <w:b/>
          <w:sz w:val="21"/>
          <w:szCs w:val="21"/>
          <w:lang w:bidi="en-US"/>
        </w:rPr>
        <w:t>For Name of the Member</w:t>
      </w:r>
    </w:p>
    <w:p w:rsidR="0042364D" w:rsidRPr="0019249B" w:rsidRDefault="00AA17C0" w:rsidP="0019249B">
      <w:pPr>
        <w:widowControl w:val="0"/>
        <w:autoSpaceDE w:val="0"/>
        <w:autoSpaceDN w:val="0"/>
        <w:adjustRightInd w:val="0"/>
        <w:spacing w:before="10" w:line="230" w:lineRule="exact"/>
        <w:rPr>
          <w:rFonts w:eastAsia="Times New Roman" w:cs="Times New Roman"/>
          <w:sz w:val="21"/>
          <w:szCs w:val="21"/>
          <w:lang w:bidi="en-US"/>
        </w:rPr>
      </w:pPr>
      <w:r w:rsidRPr="0019249B">
        <w:rPr>
          <w:rFonts w:eastAsia="Times New Roman" w:cs="Times New Roman"/>
          <w:b/>
          <w:sz w:val="21"/>
          <w:szCs w:val="21"/>
          <w:lang w:bidi="en-US"/>
        </w:rPr>
        <w:t>Member ID:</w:t>
      </w:r>
    </w:p>
    <w:sectPr w:rsidR="0042364D" w:rsidRPr="00192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FE8"/>
    <w:multiLevelType w:val="hybridMultilevel"/>
    <w:tmpl w:val="11809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7C0"/>
    <w:rsid w:val="0019249B"/>
    <w:rsid w:val="00255725"/>
    <w:rsid w:val="00402281"/>
    <w:rsid w:val="0042364D"/>
    <w:rsid w:val="004C0C5C"/>
    <w:rsid w:val="007037E4"/>
    <w:rsid w:val="00782BE1"/>
    <w:rsid w:val="008F28DD"/>
    <w:rsid w:val="00964C14"/>
    <w:rsid w:val="00AA17C0"/>
    <w:rsid w:val="00AF60F3"/>
    <w:rsid w:val="00BC3F74"/>
    <w:rsid w:val="00C253F5"/>
    <w:rsid w:val="00D07C3C"/>
    <w:rsid w:val="00DD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1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99"/>
    <w:qFormat/>
    <w:rsid w:val="00AA17C0"/>
    <w:rPr>
      <w:rFonts w:eastAsia="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1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99"/>
    <w:qFormat/>
    <w:rsid w:val="00AA17C0"/>
    <w:rPr>
      <w:rFonts w:eastAsia="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Patil/MCX/Systems &amp; Networking</dc:creator>
  <cp:lastModifiedBy>Mohiuddin Khan</cp:lastModifiedBy>
  <cp:revision>14</cp:revision>
  <cp:lastPrinted>2016-06-23T10:20:00Z</cp:lastPrinted>
  <dcterms:created xsi:type="dcterms:W3CDTF">2016-06-13T05:57:00Z</dcterms:created>
  <dcterms:modified xsi:type="dcterms:W3CDTF">2016-06-23T10:20:00Z</dcterms:modified>
</cp:coreProperties>
</file>